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14:paraId="4EDCC81F" w14:textId="77777777" w:rsidTr="00050DA7">
        <w:tc>
          <w:tcPr>
            <w:tcW w:w="4428" w:type="dxa"/>
          </w:tcPr>
          <w:p w14:paraId="3A66AA16" w14:textId="01845F58" w:rsidR="000348ED" w:rsidRPr="00AA2626" w:rsidRDefault="005D05AC" w:rsidP="002B0236">
            <w:r w:rsidRPr="00AA2626">
              <w:t>From:</w:t>
            </w:r>
            <w:r w:rsidRPr="00AA2626">
              <w:tab/>
            </w:r>
            <w:r w:rsidR="00CD74AA">
              <w:t>ENG</w:t>
            </w:r>
          </w:p>
        </w:tc>
        <w:tc>
          <w:tcPr>
            <w:tcW w:w="5461" w:type="dxa"/>
          </w:tcPr>
          <w:p w14:paraId="0F97D541" w14:textId="11671DFF" w:rsidR="000348ED" w:rsidRPr="00AA2626" w:rsidRDefault="00CD74AA" w:rsidP="008F4DC3">
            <w:pPr>
              <w:jc w:val="right"/>
              <w:rPr>
                <w:highlight w:val="yellow"/>
              </w:rPr>
            </w:pPr>
            <w:r w:rsidRPr="00C33BFA">
              <w:t>ENG18</w:t>
            </w:r>
            <w:r w:rsidR="00C33BFA">
              <w:t>-13</w:t>
            </w:r>
            <w:r w:rsidR="002A6C2C">
              <w:t>.2.3</w:t>
            </w:r>
          </w:p>
        </w:tc>
      </w:tr>
      <w:tr w:rsidR="000348ED" w:rsidRPr="00AA2626" w14:paraId="6AEEA314" w14:textId="77777777" w:rsidTr="00050DA7">
        <w:tc>
          <w:tcPr>
            <w:tcW w:w="4428" w:type="dxa"/>
          </w:tcPr>
          <w:p w14:paraId="06F63F3B" w14:textId="3E08DB7B" w:rsidR="000348ED" w:rsidRPr="00AA2626" w:rsidRDefault="005D05AC" w:rsidP="002B0236">
            <w:r w:rsidRPr="00AA2626">
              <w:t>To:</w:t>
            </w:r>
            <w:r w:rsidRPr="00AA2626">
              <w:tab/>
            </w:r>
            <w:r w:rsidR="00CD74AA">
              <w:t>MASS Task Force</w:t>
            </w:r>
          </w:p>
        </w:tc>
        <w:tc>
          <w:tcPr>
            <w:tcW w:w="5461" w:type="dxa"/>
          </w:tcPr>
          <w:p w14:paraId="2FE4787A" w14:textId="0AE489E0" w:rsidR="000348ED" w:rsidRPr="00AA2626" w:rsidRDefault="00AE1CC0" w:rsidP="008F4DC3">
            <w:pPr>
              <w:jc w:val="right"/>
            </w:pPr>
            <w:r>
              <w:t>1</w:t>
            </w:r>
            <w:r w:rsidR="00CD74AA" w:rsidRPr="00C33BFA">
              <w:t>8 April 2024</w:t>
            </w:r>
          </w:p>
        </w:tc>
      </w:tr>
    </w:tbl>
    <w:p w14:paraId="5FF33066" w14:textId="77777777" w:rsidR="000348ED" w:rsidRPr="00AA2626" w:rsidRDefault="00AA2626" w:rsidP="002B0236">
      <w:pPr>
        <w:pStyle w:val="Title"/>
      </w:pPr>
      <w:r>
        <w:t>LIAISON NOTE</w:t>
      </w:r>
    </w:p>
    <w:p w14:paraId="0F9495E5" w14:textId="6CD3C097" w:rsidR="000348ED" w:rsidRPr="00AA2626" w:rsidRDefault="00CD74AA" w:rsidP="002B0236">
      <w:pPr>
        <w:pStyle w:val="Title"/>
      </w:pPr>
      <w:r>
        <w:t xml:space="preserve">On the </w:t>
      </w:r>
      <w:r w:rsidR="00676399">
        <w:t>U</w:t>
      </w:r>
      <w:r>
        <w:t>se of Enhanced Radar Positioning Systems for MASS Navigation</w:t>
      </w:r>
    </w:p>
    <w:p w14:paraId="524727B0" w14:textId="77777777" w:rsidR="0064435F" w:rsidRPr="00AA2626" w:rsidRDefault="008E7A45" w:rsidP="002B0236">
      <w:pPr>
        <w:pStyle w:val="Heading1"/>
      </w:pPr>
      <w:r w:rsidRPr="00AA2626">
        <w:t>INTRODUCTION</w:t>
      </w:r>
    </w:p>
    <w:p w14:paraId="226AFDAA" w14:textId="77777777" w:rsidR="00C90F0A" w:rsidRDefault="00A119F1" w:rsidP="00F237EE">
      <w:pPr>
        <w:pStyle w:val="BodyText"/>
      </w:pPr>
      <w:r w:rsidRPr="00A119F1">
        <w:t>A system known as Enhanced Radar Positioning System (ERPS) uses specially modified racons (</w:t>
      </w:r>
      <w:proofErr w:type="spellStart"/>
      <w:r w:rsidRPr="00A119F1">
        <w:t>eRacons</w:t>
      </w:r>
      <w:proofErr w:type="spellEnd"/>
      <w:r w:rsidRPr="00A119F1">
        <w:t>) with specially modified radars (</w:t>
      </w:r>
      <w:proofErr w:type="spellStart"/>
      <w:r w:rsidRPr="00A119F1">
        <w:t>eRadars</w:t>
      </w:r>
      <w:proofErr w:type="spellEnd"/>
      <w:r w:rsidRPr="00A119F1">
        <w:t xml:space="preserve">) to allow radars to automatically calculate absolute position. In this system, </w:t>
      </w:r>
      <w:proofErr w:type="spellStart"/>
      <w:r w:rsidRPr="00A119F1">
        <w:t>eRacons</w:t>
      </w:r>
      <w:proofErr w:type="spellEnd"/>
      <w:r w:rsidRPr="00A119F1">
        <w:t xml:space="preserve"> provide their </w:t>
      </w:r>
      <w:r w:rsidR="008701CC">
        <w:t xml:space="preserve">unique </w:t>
      </w:r>
      <w:r w:rsidR="00C33BFA">
        <w:t xml:space="preserve">identification and </w:t>
      </w:r>
      <w:r w:rsidRPr="00A119F1">
        <w:t xml:space="preserve">absolute position encoded on their response signals to </w:t>
      </w:r>
      <w:proofErr w:type="spellStart"/>
      <w:r w:rsidRPr="00A119F1">
        <w:t>eRadars</w:t>
      </w:r>
      <w:proofErr w:type="spellEnd"/>
      <w:r w:rsidRPr="00A119F1">
        <w:t>, which use these signals to calculate their own vessels’ positions. The system is independent from Global Navigation Satellite System (GNSS)</w:t>
      </w:r>
      <w:r w:rsidR="00C33BFA">
        <w:t xml:space="preserve"> and could be used to provide local backup positioning service</w:t>
      </w:r>
      <w:r w:rsidR="00757580">
        <w:t xml:space="preserve"> (</w:t>
      </w:r>
      <w:r w:rsidR="000D2BF1">
        <w:t xml:space="preserve">as defined by </w:t>
      </w:r>
      <w:r w:rsidR="00757580">
        <w:t>IALA G</w:t>
      </w:r>
      <w:r w:rsidR="00F237EE">
        <w:t xml:space="preserve">uideline G1180 </w:t>
      </w:r>
      <w:r w:rsidR="00F237EE" w:rsidRPr="00F237EE">
        <w:rPr>
          <w:i/>
          <w:iCs/>
        </w:rPr>
        <w:t>Resilient Position, Navigation and Timing (PNT)</w:t>
      </w:r>
      <w:r w:rsidR="000D2BF1">
        <w:t xml:space="preserve"> Section 5.2</w:t>
      </w:r>
      <w:r w:rsidR="00F237EE">
        <w:t>)</w:t>
      </w:r>
      <w:r w:rsidR="00C33BFA">
        <w:t>.</w:t>
      </w:r>
      <w:r w:rsidR="00C33BFA" w:rsidRPr="00C33BFA">
        <w:t xml:space="preserve"> </w:t>
      </w:r>
    </w:p>
    <w:p w14:paraId="2BDB4616" w14:textId="77777777" w:rsidR="002E5915" w:rsidRDefault="002E5915" w:rsidP="002E5915">
      <w:pPr>
        <w:pStyle w:val="BodyText"/>
      </w:pPr>
      <w:r>
        <w:t xml:space="preserve">ERPS as a backup positioning service to GNSS is interesting and perhaps useful for autonomous navigation. </w:t>
      </w:r>
    </w:p>
    <w:p w14:paraId="4A57F952" w14:textId="36061546" w:rsidR="00A119F1" w:rsidRDefault="00C33BFA" w:rsidP="00F237EE">
      <w:pPr>
        <w:pStyle w:val="BodyText"/>
      </w:pPr>
      <w:r>
        <w:t xml:space="preserve">IALA Guideline G1147 </w:t>
      </w:r>
      <w:r w:rsidRPr="00F237EE">
        <w:rPr>
          <w:i/>
          <w:iCs/>
        </w:rPr>
        <w:t>The Use of Enhanced Radar Positioning Systems</w:t>
      </w:r>
      <w:r>
        <w:t xml:space="preserve"> describes EPRS in detail.</w:t>
      </w:r>
    </w:p>
    <w:p w14:paraId="09828A30" w14:textId="02FDF547" w:rsidR="00902AA4" w:rsidRPr="00AA2626" w:rsidRDefault="00A119F1" w:rsidP="002B0236">
      <w:pPr>
        <w:pStyle w:val="Heading1"/>
      </w:pPr>
      <w:r>
        <w:t>ERPS AS A RADAR TARGET IDENTIFICATION SYSTEM</w:t>
      </w:r>
    </w:p>
    <w:p w14:paraId="15F8C503" w14:textId="0C255D10" w:rsidR="00DD0D12" w:rsidRDefault="002E5915" w:rsidP="00DD0D12">
      <w:pPr>
        <w:pStyle w:val="BodyText"/>
      </w:pPr>
      <w:r>
        <w:t>As an example, a</w:t>
      </w:r>
      <w:r w:rsidR="00C33BFA">
        <w:t xml:space="preserve"> </w:t>
      </w:r>
      <w:r w:rsidR="000D2BF1">
        <w:t xml:space="preserve">MASS navigation </w:t>
      </w:r>
      <w:r w:rsidR="00C33BFA">
        <w:t xml:space="preserve">system can be conceived that uses fused video and radar images </w:t>
      </w:r>
      <w:r w:rsidR="004C2D91">
        <w:t>in comparison</w:t>
      </w:r>
      <w:r w:rsidR="00C33BFA">
        <w:t xml:space="preserve"> to </w:t>
      </w:r>
      <w:r w:rsidR="00521FF4">
        <w:t xml:space="preserve">ENC </w:t>
      </w:r>
      <w:r w:rsidR="00C33BFA">
        <w:t xml:space="preserve">data for safe navigation. </w:t>
      </w:r>
      <w:r w:rsidR="004C2D91">
        <w:t xml:space="preserve">The conceived system relies on relative observations rather than absolute positioning and may preferred during certain manoeuvres. </w:t>
      </w:r>
      <w:r w:rsidR="00C33BFA">
        <w:t xml:space="preserve">However, ambiguity in the video or radar images could lead to </w:t>
      </w:r>
      <w:r w:rsidR="00757580">
        <w:t xml:space="preserve">position </w:t>
      </w:r>
      <w:r w:rsidR="00C33BFA">
        <w:t xml:space="preserve">confusion and poor performance. An easily overlooked feature of ERPS is that </w:t>
      </w:r>
      <w:proofErr w:type="spellStart"/>
      <w:r w:rsidR="00C33BFA">
        <w:t>eRacons</w:t>
      </w:r>
      <w:proofErr w:type="spellEnd"/>
      <w:r w:rsidR="00C33BFA">
        <w:t xml:space="preserve"> provide</w:t>
      </w:r>
      <w:r w:rsidR="004C2D91">
        <w:t xml:space="preserve"> </w:t>
      </w:r>
      <w:r w:rsidR="00C33BFA" w:rsidRPr="000D2BF1">
        <w:rPr>
          <w:u w:val="single"/>
        </w:rPr>
        <w:t>unambiguous</w:t>
      </w:r>
      <w:r w:rsidR="00C33BFA">
        <w:t xml:space="preserve"> landmark identification</w:t>
      </w:r>
      <w:r w:rsidR="00521FF4">
        <w:t xml:space="preserve"> (independent from GNSS)</w:t>
      </w:r>
      <w:r>
        <w:t xml:space="preserve">. Having this data could </w:t>
      </w:r>
      <w:r w:rsidR="000D2BF1">
        <w:t>reduc</w:t>
      </w:r>
      <w:r>
        <w:t>e</w:t>
      </w:r>
      <w:r w:rsidR="000D2BF1">
        <w:t xml:space="preserve"> the risk of using the </w:t>
      </w:r>
      <w:r>
        <w:t xml:space="preserve">example </w:t>
      </w:r>
      <w:r w:rsidR="000D2BF1">
        <w:t>navigation system.</w:t>
      </w:r>
    </w:p>
    <w:p w14:paraId="0E1A1A4B" w14:textId="77777777" w:rsidR="009F5C36" w:rsidRPr="00AA2626" w:rsidRDefault="008E7A45" w:rsidP="002B0236">
      <w:pPr>
        <w:pStyle w:val="Heading1"/>
      </w:pPr>
      <w:r w:rsidRPr="00AA2626">
        <w:t>ACTION REQUESTED</w:t>
      </w:r>
    </w:p>
    <w:p w14:paraId="7C3A01EA" w14:textId="3ADBC1EF" w:rsidR="00757580" w:rsidRDefault="00902AA4" w:rsidP="00757580">
      <w:pPr>
        <w:pStyle w:val="BodyText"/>
      </w:pPr>
      <w:r w:rsidRPr="00AA2626">
        <w:t xml:space="preserve">The </w:t>
      </w:r>
      <w:r w:rsidR="00757580">
        <w:t xml:space="preserve">MASS Task Force </w:t>
      </w:r>
      <w:r w:rsidRPr="00AA2626">
        <w:t>is requested to</w:t>
      </w:r>
      <w:r w:rsidR="00757580">
        <w:t xml:space="preserve"> t</w:t>
      </w:r>
      <w:r w:rsidR="00757580" w:rsidRPr="00757580">
        <w:t xml:space="preserve">ake note of </w:t>
      </w:r>
      <w:r w:rsidR="00757580">
        <w:t xml:space="preserve">the </w:t>
      </w:r>
      <w:r w:rsidR="00757580" w:rsidRPr="00757580">
        <w:t>capabilities of ERPS</w:t>
      </w:r>
      <w:r w:rsidR="00757580">
        <w:t xml:space="preserve"> and </w:t>
      </w:r>
      <w:r w:rsidR="004C2D91">
        <w:t xml:space="preserve">to </w:t>
      </w:r>
      <w:r w:rsidR="00757580">
        <w:t>include EPRS in MASS planning as appropriate.</w:t>
      </w:r>
    </w:p>
    <w:p w14:paraId="35AC02B6" w14:textId="77777777" w:rsidR="00757580" w:rsidRDefault="00757580" w:rsidP="00757580">
      <w:pPr>
        <w:pStyle w:val="BodyText"/>
      </w:pPr>
    </w:p>
    <w:sectPr w:rsidR="00757580" w:rsidSect="00F00A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CF809" w14:textId="77777777" w:rsidR="00F00AB8" w:rsidRDefault="00F00AB8" w:rsidP="002B0236">
      <w:r>
        <w:separator/>
      </w:r>
    </w:p>
  </w:endnote>
  <w:endnote w:type="continuationSeparator" w:id="0">
    <w:p w14:paraId="16FC5358" w14:textId="77777777" w:rsidR="00F00AB8" w:rsidRDefault="00F00AB8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105C9" w14:textId="77777777"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95A70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F4DC3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FAC43" w14:textId="77777777"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A8276" w14:textId="77777777" w:rsidR="00F00AB8" w:rsidRDefault="00F00AB8" w:rsidP="002B0236">
      <w:r>
        <w:separator/>
      </w:r>
    </w:p>
  </w:footnote>
  <w:footnote w:type="continuationSeparator" w:id="0">
    <w:p w14:paraId="6430E0C4" w14:textId="77777777" w:rsidR="00F00AB8" w:rsidRDefault="00F00AB8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101CB" w14:textId="77777777" w:rsidR="008E7A45" w:rsidRDefault="00000000" w:rsidP="002B0236">
    <w:pPr>
      <w:pStyle w:val="Header"/>
    </w:pPr>
    <w:r>
      <w:rPr>
        <w:noProof/>
      </w:rPr>
      <w:pict w14:anchorId="760DC18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1026" type="#_x0000_t136" style="position:absolute;left:0;text-align:left;margin-left:0;margin-top:0;width:634.5pt;height:68.4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84526" w14:textId="77777777" w:rsidR="008E7A45" w:rsidRDefault="00000000" w:rsidP="002B0236">
    <w:pPr>
      <w:pStyle w:val="Header"/>
    </w:pPr>
    <w:r>
      <w:rPr>
        <w:noProof/>
      </w:rPr>
      <w:pict w14:anchorId="08C76CB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1027" type="#_x0000_t136" style="position:absolute;left:0;text-align:left;margin-left:0;margin-top:0;width:634.5pt;height:68.45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>
      <w:pict w14:anchorId="65A31D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7.25pt;height:64.75pt">
          <v:imagedata r:id="rId1" o:title="IALA_LogoVerti_RGB-1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DD829" w14:textId="77777777" w:rsidR="008E7A45" w:rsidRDefault="00000000" w:rsidP="002B0236">
    <w:pPr>
      <w:pStyle w:val="Header"/>
    </w:pPr>
    <w:r>
      <w:rPr>
        <w:noProof/>
      </w:rPr>
      <w:pict w14:anchorId="3DAC89C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1025" type="#_x0000_t136" style="position:absolute;left:0;text-align:left;margin-left:0;margin-top:0;width:634.5pt;height:68.45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815676900">
    <w:abstractNumId w:val="8"/>
  </w:num>
  <w:num w:numId="2" w16cid:durableId="349916165">
    <w:abstractNumId w:val="13"/>
  </w:num>
  <w:num w:numId="3" w16cid:durableId="2005162354">
    <w:abstractNumId w:val="8"/>
  </w:num>
  <w:num w:numId="4" w16cid:durableId="1352803636">
    <w:abstractNumId w:val="8"/>
  </w:num>
  <w:num w:numId="5" w16cid:durableId="1491209409">
    <w:abstractNumId w:val="4"/>
  </w:num>
  <w:num w:numId="6" w16cid:durableId="707490014">
    <w:abstractNumId w:val="9"/>
  </w:num>
  <w:num w:numId="7" w16cid:durableId="239827647">
    <w:abstractNumId w:val="6"/>
  </w:num>
  <w:num w:numId="8" w16cid:durableId="1085037220">
    <w:abstractNumId w:val="0"/>
  </w:num>
  <w:num w:numId="9" w16cid:durableId="1491872085">
    <w:abstractNumId w:val="3"/>
  </w:num>
  <w:num w:numId="10" w16cid:durableId="1118716843">
    <w:abstractNumId w:val="10"/>
  </w:num>
  <w:num w:numId="11" w16cid:durableId="1271736957">
    <w:abstractNumId w:val="1"/>
  </w:num>
  <w:num w:numId="12" w16cid:durableId="2107453813">
    <w:abstractNumId w:val="1"/>
  </w:num>
  <w:num w:numId="13" w16cid:durableId="1845511981">
    <w:abstractNumId w:val="1"/>
  </w:num>
  <w:num w:numId="14" w16cid:durableId="442462664">
    <w:abstractNumId w:val="1"/>
  </w:num>
  <w:num w:numId="15" w16cid:durableId="417286308">
    <w:abstractNumId w:val="1"/>
  </w:num>
  <w:num w:numId="16" w16cid:durableId="1055398365">
    <w:abstractNumId w:val="5"/>
  </w:num>
  <w:num w:numId="17" w16cid:durableId="1403329212">
    <w:abstractNumId w:val="12"/>
  </w:num>
  <w:num w:numId="18" w16cid:durableId="963655588">
    <w:abstractNumId w:val="2"/>
  </w:num>
  <w:num w:numId="19" w16cid:durableId="2101443411">
    <w:abstractNumId w:val="11"/>
  </w:num>
  <w:num w:numId="20" w16cid:durableId="1375615305">
    <w:abstractNumId w:val="7"/>
  </w:num>
  <w:num w:numId="21" w16cid:durableId="1547329164">
    <w:abstractNumId w:val="5"/>
  </w:num>
  <w:num w:numId="22" w16cid:durableId="1856533439">
    <w:abstractNumId w:val="5"/>
  </w:num>
  <w:num w:numId="23" w16cid:durableId="3739656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A45"/>
    <w:rsid w:val="00002906"/>
    <w:rsid w:val="00031A92"/>
    <w:rsid w:val="000348ED"/>
    <w:rsid w:val="00036801"/>
    <w:rsid w:val="00050DA7"/>
    <w:rsid w:val="000A4AE7"/>
    <w:rsid w:val="000A5A01"/>
    <w:rsid w:val="000D2BF1"/>
    <w:rsid w:val="000E788F"/>
    <w:rsid w:val="00135447"/>
    <w:rsid w:val="00152273"/>
    <w:rsid w:val="001A654A"/>
    <w:rsid w:val="001C74CF"/>
    <w:rsid w:val="00200F18"/>
    <w:rsid w:val="002A6C2C"/>
    <w:rsid w:val="002B0236"/>
    <w:rsid w:val="002E5915"/>
    <w:rsid w:val="002F026B"/>
    <w:rsid w:val="00346E2A"/>
    <w:rsid w:val="003D55DD"/>
    <w:rsid w:val="003E1831"/>
    <w:rsid w:val="00424954"/>
    <w:rsid w:val="004C1386"/>
    <w:rsid w:val="004C220D"/>
    <w:rsid w:val="004C2D91"/>
    <w:rsid w:val="00521FF4"/>
    <w:rsid w:val="00531A37"/>
    <w:rsid w:val="005D05AC"/>
    <w:rsid w:val="00630F7F"/>
    <w:rsid w:val="0064435F"/>
    <w:rsid w:val="00676399"/>
    <w:rsid w:val="006D470F"/>
    <w:rsid w:val="00727E88"/>
    <w:rsid w:val="00757580"/>
    <w:rsid w:val="00775878"/>
    <w:rsid w:val="0080092C"/>
    <w:rsid w:val="008701CC"/>
    <w:rsid w:val="00872453"/>
    <w:rsid w:val="008E7A45"/>
    <w:rsid w:val="008F13DD"/>
    <w:rsid w:val="008F4DC3"/>
    <w:rsid w:val="00902AA4"/>
    <w:rsid w:val="00906239"/>
    <w:rsid w:val="009A59CB"/>
    <w:rsid w:val="009F3B6C"/>
    <w:rsid w:val="009F5C36"/>
    <w:rsid w:val="00A119F1"/>
    <w:rsid w:val="00A27F12"/>
    <w:rsid w:val="00A30579"/>
    <w:rsid w:val="00AA2626"/>
    <w:rsid w:val="00AA76C0"/>
    <w:rsid w:val="00AE1CC0"/>
    <w:rsid w:val="00B077EC"/>
    <w:rsid w:val="00B15B24"/>
    <w:rsid w:val="00B428DA"/>
    <w:rsid w:val="00B8247E"/>
    <w:rsid w:val="00BE56DF"/>
    <w:rsid w:val="00C265EE"/>
    <w:rsid w:val="00C27CC8"/>
    <w:rsid w:val="00C33BFA"/>
    <w:rsid w:val="00C90F0A"/>
    <w:rsid w:val="00CA04AF"/>
    <w:rsid w:val="00CD74AA"/>
    <w:rsid w:val="00DD0D12"/>
    <w:rsid w:val="00E52737"/>
    <w:rsid w:val="00E729A7"/>
    <w:rsid w:val="00E93C9B"/>
    <w:rsid w:val="00EE3F2F"/>
    <w:rsid w:val="00F00AB8"/>
    <w:rsid w:val="00F237EE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4D05AEE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0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6D318A-DEDF-4A7C-8931-F6F7B2B51E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3D0FA3-B693-48F8-B259-723A3A96AF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192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Jaime Alvarez</cp:lastModifiedBy>
  <cp:revision>13</cp:revision>
  <cp:lastPrinted>2006-10-19T11:49:00Z</cp:lastPrinted>
  <dcterms:created xsi:type="dcterms:W3CDTF">2024-04-09T07:21:00Z</dcterms:created>
  <dcterms:modified xsi:type="dcterms:W3CDTF">2024-04-18T10:21:00Z</dcterms:modified>
</cp:coreProperties>
</file>